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6880" w14:textId="177CC0AD" w:rsidR="006C3B74" w:rsidRPr="00A40C59" w:rsidRDefault="006C3B74">
      <w:pPr>
        <w:rPr>
          <w:b/>
          <w:bCs/>
        </w:rPr>
      </w:pPr>
      <w:r w:rsidRPr="00A40C59">
        <w:rPr>
          <w:b/>
          <w:bCs/>
        </w:rPr>
        <w:t>METODIKA NASTAVE ENGLESKOG JEZIKA</w:t>
      </w:r>
    </w:p>
    <w:p w14:paraId="46B1E53E" w14:textId="77777777" w:rsidR="006C3B74" w:rsidRDefault="006C3B74">
      <w:r>
        <w:t>Prof. dr Vesna Pilipović</w:t>
      </w:r>
      <w:r>
        <w:tab/>
      </w:r>
    </w:p>
    <w:p w14:paraId="31B46732" w14:textId="77777777" w:rsidR="006C3B74" w:rsidRDefault="00000000">
      <w:hyperlink r:id="rId5" w:history="1">
        <w:r w:rsidR="006C3B74" w:rsidRPr="00F510C3">
          <w:rPr>
            <w:rStyle w:val="Hyperlink"/>
          </w:rPr>
          <w:t>vesna_pilipovic@yahoo.com</w:t>
        </w:r>
      </w:hyperlink>
    </w:p>
    <w:p w14:paraId="70E7C3AD" w14:textId="77777777" w:rsidR="006C3B74" w:rsidRDefault="006C3B74"/>
    <w:p w14:paraId="064AADE0" w14:textId="77777777" w:rsidR="006C3B74" w:rsidRDefault="006C3B74"/>
    <w:p w14:paraId="79FD1EBF" w14:textId="46437512" w:rsidR="006C3B74" w:rsidRPr="00A40C59" w:rsidRDefault="006C3B74">
      <w:pPr>
        <w:rPr>
          <w:b/>
          <w:bCs/>
        </w:rPr>
      </w:pPr>
      <w:r w:rsidRPr="00A40C59">
        <w:rPr>
          <w:b/>
          <w:bCs/>
        </w:rPr>
        <w:t>Plan predmeta</w:t>
      </w:r>
    </w:p>
    <w:p w14:paraId="7E918450" w14:textId="77777777" w:rsidR="006C3B74" w:rsidRDefault="006C3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C3B74" w14:paraId="53562FC1" w14:textId="77777777" w:rsidTr="006C3B74">
        <w:tc>
          <w:tcPr>
            <w:tcW w:w="988" w:type="dxa"/>
          </w:tcPr>
          <w:p w14:paraId="2F8DE5E1" w14:textId="77777777" w:rsidR="006C3B74" w:rsidRDefault="006C3B74">
            <w:r>
              <w:t>Nedelja</w:t>
            </w:r>
          </w:p>
        </w:tc>
        <w:tc>
          <w:tcPr>
            <w:tcW w:w="8074" w:type="dxa"/>
          </w:tcPr>
          <w:p w14:paraId="71B8A31B" w14:textId="77777777" w:rsidR="006C3B74" w:rsidRDefault="006C3B74">
            <w:r>
              <w:t>tema</w:t>
            </w:r>
          </w:p>
        </w:tc>
      </w:tr>
      <w:tr w:rsidR="006C3B74" w14:paraId="67B7A3B8" w14:textId="77777777" w:rsidTr="006C3B74">
        <w:tc>
          <w:tcPr>
            <w:tcW w:w="988" w:type="dxa"/>
          </w:tcPr>
          <w:p w14:paraId="2C72DD26" w14:textId="77777777" w:rsidR="006C3B74" w:rsidRDefault="006C3B74">
            <w:r>
              <w:t>1.</w:t>
            </w:r>
          </w:p>
        </w:tc>
        <w:tc>
          <w:tcPr>
            <w:tcW w:w="8074" w:type="dxa"/>
          </w:tcPr>
          <w:p w14:paraId="4D9AD312" w14:textId="7203DC5B" w:rsidR="006C3B74" w:rsidRDefault="006C3B74">
            <w:r>
              <w:t>Introduction, approaches to FLT</w:t>
            </w:r>
            <w:r w:rsidR="00122425">
              <w:t xml:space="preserve"> </w:t>
            </w:r>
            <w:r w:rsidR="00112AE6">
              <w:t xml:space="preserve"> (</w:t>
            </w:r>
            <w:r w:rsidR="0000341D">
              <w:t>2nd</w:t>
            </w:r>
            <w:r w:rsidR="00112AE6">
              <w:t xml:space="preserve"> Oct)</w:t>
            </w:r>
          </w:p>
          <w:p w14:paraId="47A03254" w14:textId="10E30C33" w:rsidR="006C3B74" w:rsidRDefault="006C3B74">
            <w:r>
              <w:t>Grammar Translation, Direct and Audio-Lingual Method</w:t>
            </w:r>
            <w:r w:rsidR="00112AE6">
              <w:t xml:space="preserve"> (</w:t>
            </w:r>
            <w:r w:rsidR="0000341D">
              <w:t>4</w:t>
            </w:r>
            <w:r w:rsidR="00112AE6">
              <w:t>th Oct)</w:t>
            </w:r>
          </w:p>
        </w:tc>
      </w:tr>
      <w:tr w:rsidR="006C3B74" w14:paraId="69BD191D" w14:textId="77777777" w:rsidTr="006C3B74">
        <w:tc>
          <w:tcPr>
            <w:tcW w:w="988" w:type="dxa"/>
          </w:tcPr>
          <w:p w14:paraId="0B10B691" w14:textId="77777777" w:rsidR="006C3B74" w:rsidRDefault="006C3B74">
            <w:r>
              <w:t>2.</w:t>
            </w:r>
          </w:p>
        </w:tc>
        <w:tc>
          <w:tcPr>
            <w:tcW w:w="8074" w:type="dxa"/>
          </w:tcPr>
          <w:p w14:paraId="1B38A1A9" w14:textId="46359C27" w:rsidR="006C3B74" w:rsidRDefault="006C3B74">
            <w:r>
              <w:t>Silent Way, Suggestopedia, CLL, TPR, Natural Approach</w:t>
            </w:r>
            <w:r w:rsidR="00122425">
              <w:t xml:space="preserve"> </w:t>
            </w:r>
            <w:r w:rsidR="00112AE6">
              <w:t xml:space="preserve"> (</w:t>
            </w:r>
            <w:r w:rsidR="0000341D">
              <w:t>9</w:t>
            </w:r>
            <w:r w:rsidR="00112AE6">
              <w:t>th Oct)</w:t>
            </w:r>
          </w:p>
          <w:p w14:paraId="669E80B9" w14:textId="66FD0CA0" w:rsidR="006C3B74" w:rsidRDefault="006C3B74">
            <w:r>
              <w:t>Communicative Approach, CBI, TBI</w:t>
            </w:r>
            <w:r w:rsidR="00112AE6">
              <w:t xml:space="preserve"> (</w:t>
            </w:r>
            <w:r w:rsidR="0000341D">
              <w:t>11</w:t>
            </w:r>
            <w:r w:rsidR="00112AE6">
              <w:t>th Oct)</w:t>
            </w:r>
          </w:p>
        </w:tc>
      </w:tr>
      <w:tr w:rsidR="006C3B74" w14:paraId="26BED463" w14:textId="77777777" w:rsidTr="006C3B74">
        <w:tc>
          <w:tcPr>
            <w:tcW w:w="988" w:type="dxa"/>
          </w:tcPr>
          <w:p w14:paraId="16795A8F" w14:textId="77777777" w:rsidR="006C3B74" w:rsidRDefault="006C3B74">
            <w:r>
              <w:t xml:space="preserve">3. </w:t>
            </w:r>
          </w:p>
        </w:tc>
        <w:tc>
          <w:tcPr>
            <w:tcW w:w="8074" w:type="dxa"/>
          </w:tcPr>
          <w:p w14:paraId="4893DE70" w14:textId="4FF78C30" w:rsidR="006C3B74" w:rsidRDefault="000B64A6">
            <w:r>
              <w:t>Factors that influence language learning; age, crtical period hypothesis,</w:t>
            </w:r>
            <w:r w:rsidR="00353B4F">
              <w:t xml:space="preserve"> </w:t>
            </w:r>
            <w:r>
              <w:t>cognitive maturity</w:t>
            </w:r>
            <w:r w:rsidR="00112AE6">
              <w:t xml:space="preserve"> (1</w:t>
            </w:r>
            <w:r w:rsidR="0000341D">
              <w:t>6</w:t>
            </w:r>
            <w:r w:rsidR="00112AE6">
              <w:t>th Oct)</w:t>
            </w:r>
          </w:p>
          <w:p w14:paraId="6BC95B42" w14:textId="03E05253" w:rsidR="000B64A6" w:rsidRDefault="000B64A6">
            <w:r>
              <w:t xml:space="preserve"> </w:t>
            </w:r>
            <w:r w:rsidR="0000341D" w:rsidRPr="0000341D">
              <w:t>Test1;</w:t>
            </w:r>
            <w:r w:rsidR="0000341D">
              <w:t xml:space="preserve"> </w:t>
            </w:r>
            <w:r w:rsidR="0000341D" w:rsidRPr="00702A6D">
              <w:rPr>
                <w:b/>
                <w:bCs/>
              </w:rPr>
              <w:t>(18nd Oct)</w:t>
            </w:r>
          </w:p>
        </w:tc>
      </w:tr>
      <w:tr w:rsidR="006C3B74" w14:paraId="3E96AB97" w14:textId="77777777" w:rsidTr="006C3B74">
        <w:tc>
          <w:tcPr>
            <w:tcW w:w="988" w:type="dxa"/>
          </w:tcPr>
          <w:p w14:paraId="01E6928A" w14:textId="77777777" w:rsidR="006C3B74" w:rsidRDefault="000B64A6">
            <w:r>
              <w:t xml:space="preserve">4. </w:t>
            </w:r>
          </w:p>
        </w:tc>
        <w:tc>
          <w:tcPr>
            <w:tcW w:w="8074" w:type="dxa"/>
          </w:tcPr>
          <w:p w14:paraId="763692FA" w14:textId="39636BD7" w:rsidR="0000341D" w:rsidRDefault="0000341D">
            <w:r>
              <w:t>Cognitive factors, language aptitude, retention and forgetting  (23th Oct)</w:t>
            </w:r>
          </w:p>
          <w:p w14:paraId="059070EF" w14:textId="5E2FF798" w:rsidR="006C3B74" w:rsidRDefault="000B64A6">
            <w:r>
              <w:t>Affective factors: self-esteem, inhibition, anxiety, risk taking</w:t>
            </w:r>
            <w:r w:rsidR="00353B4F">
              <w:t xml:space="preserve"> </w:t>
            </w:r>
            <w:r w:rsidR="0000341D">
              <w:t>empathy (25th Oct)</w:t>
            </w:r>
          </w:p>
          <w:p w14:paraId="1149282B" w14:textId="058621B7" w:rsidR="000B64A6" w:rsidRDefault="000B64A6">
            <w:r>
              <w:t xml:space="preserve">, </w:t>
            </w:r>
          </w:p>
        </w:tc>
      </w:tr>
      <w:tr w:rsidR="006C3B74" w14:paraId="02C47FC8" w14:textId="77777777" w:rsidTr="006C3B74">
        <w:tc>
          <w:tcPr>
            <w:tcW w:w="988" w:type="dxa"/>
          </w:tcPr>
          <w:p w14:paraId="3541905E" w14:textId="77777777" w:rsidR="006C3B74" w:rsidRDefault="00897D4B">
            <w:r>
              <w:t>5.</w:t>
            </w:r>
          </w:p>
        </w:tc>
        <w:tc>
          <w:tcPr>
            <w:tcW w:w="8074" w:type="dxa"/>
          </w:tcPr>
          <w:p w14:paraId="253E226E" w14:textId="0E0373EB" w:rsidR="0000341D" w:rsidRDefault="00112AE6">
            <w:r>
              <w:t>no class (</w:t>
            </w:r>
            <w:r w:rsidR="0000341D">
              <w:t>30th Oct &amp; 1st Nov)</w:t>
            </w:r>
          </w:p>
          <w:p w14:paraId="195F942F" w14:textId="7A2353F8" w:rsidR="00897D4B" w:rsidRDefault="00897D4B"/>
        </w:tc>
      </w:tr>
      <w:tr w:rsidR="0000341D" w14:paraId="18309676" w14:textId="77777777" w:rsidTr="006C3B74">
        <w:tc>
          <w:tcPr>
            <w:tcW w:w="988" w:type="dxa"/>
          </w:tcPr>
          <w:p w14:paraId="06212ECF" w14:textId="2D39D430" w:rsidR="0000341D" w:rsidRDefault="0000341D">
            <w:r>
              <w:t>6.</w:t>
            </w:r>
          </w:p>
        </w:tc>
        <w:tc>
          <w:tcPr>
            <w:tcW w:w="8074" w:type="dxa"/>
          </w:tcPr>
          <w:p w14:paraId="55CF4660" w14:textId="600F3360" w:rsidR="0000341D" w:rsidRDefault="0000341D">
            <w:r>
              <w:t xml:space="preserve"> Fextroversion and introversion</w:t>
            </w:r>
            <w:r>
              <w:t xml:space="preserve"> </w:t>
            </w:r>
            <w:r>
              <w:t>(6th Nov)</w:t>
            </w:r>
          </w:p>
          <w:p w14:paraId="420D6D8D" w14:textId="1105469B" w:rsidR="0000341D" w:rsidRDefault="0000341D" w:rsidP="0000341D">
            <w:r>
              <w:t xml:space="preserve"> Learning styles (8th Nov)</w:t>
            </w:r>
          </w:p>
        </w:tc>
      </w:tr>
      <w:tr w:rsidR="00112AE6" w14:paraId="68E1E50A" w14:textId="77777777" w:rsidTr="006C3B74">
        <w:tc>
          <w:tcPr>
            <w:tcW w:w="988" w:type="dxa"/>
          </w:tcPr>
          <w:p w14:paraId="3B90F99C" w14:textId="6FB54A74" w:rsidR="00112AE6" w:rsidRDefault="0000341D">
            <w:r>
              <w:t>7.</w:t>
            </w:r>
          </w:p>
        </w:tc>
        <w:tc>
          <w:tcPr>
            <w:tcW w:w="8074" w:type="dxa"/>
          </w:tcPr>
          <w:p w14:paraId="472CABB8" w14:textId="0B5A7993" w:rsidR="00112AE6" w:rsidRDefault="0000341D">
            <w:r>
              <w:t>Mtivation</w:t>
            </w:r>
            <w:r>
              <w:t xml:space="preserve"> </w:t>
            </w:r>
            <w:r w:rsidR="00112AE6">
              <w:t>(1</w:t>
            </w:r>
            <w:r>
              <w:t>3</w:t>
            </w:r>
            <w:r w:rsidR="00112AE6">
              <w:t>th Nov)</w:t>
            </w:r>
          </w:p>
          <w:p w14:paraId="43C49DAE" w14:textId="381B635D" w:rsidR="0000341D" w:rsidRDefault="00702A6D">
            <w:r>
              <w:t>Learning strategies</w:t>
            </w:r>
            <w:r w:rsidR="0000341D" w:rsidRPr="00FC6D3B">
              <w:rPr>
                <w:b/>
              </w:rPr>
              <w:t>;</w:t>
            </w:r>
            <w:r w:rsidR="0000341D">
              <w:t xml:space="preserve"> </w:t>
            </w:r>
            <w:r w:rsidR="0000341D" w:rsidRPr="00702A6D">
              <w:t>(15th Nov)</w:t>
            </w:r>
          </w:p>
        </w:tc>
      </w:tr>
      <w:tr w:rsidR="006C3B74" w14:paraId="519CF674" w14:textId="77777777" w:rsidTr="006C3B74">
        <w:tc>
          <w:tcPr>
            <w:tcW w:w="988" w:type="dxa"/>
          </w:tcPr>
          <w:p w14:paraId="4766D1AE" w14:textId="39E53E83" w:rsidR="006C3B74" w:rsidRDefault="0000341D">
            <w:r>
              <w:t>8</w:t>
            </w:r>
            <w:r w:rsidR="00897D4B">
              <w:t>.</w:t>
            </w:r>
          </w:p>
        </w:tc>
        <w:tc>
          <w:tcPr>
            <w:tcW w:w="8074" w:type="dxa"/>
          </w:tcPr>
          <w:p w14:paraId="376020D4" w14:textId="77777777" w:rsidR="00702A6D" w:rsidRDefault="00702A6D">
            <w:r w:rsidRPr="00FC6D3B">
              <w:rPr>
                <w:b/>
              </w:rPr>
              <w:t>Test 2</w:t>
            </w:r>
            <w:r w:rsidR="00897D4B">
              <w:t xml:space="preserve"> </w:t>
            </w:r>
            <w:r w:rsidR="00112AE6">
              <w:t>(</w:t>
            </w:r>
            <w:r w:rsidR="0000341D">
              <w:t>20</w:t>
            </w:r>
            <w:r w:rsidR="00112AE6">
              <w:t>th Nov)</w:t>
            </w:r>
            <w:r>
              <w:t xml:space="preserve"> </w:t>
            </w:r>
          </w:p>
          <w:p w14:paraId="26316FDB" w14:textId="72320804" w:rsidR="00897D4B" w:rsidRDefault="00702A6D">
            <w:r>
              <w:t>Syllabus, content ordering, work plan  (22nd Nov)</w:t>
            </w:r>
          </w:p>
        </w:tc>
      </w:tr>
      <w:tr w:rsidR="006C3B74" w14:paraId="7AAD5ABD" w14:textId="77777777" w:rsidTr="006C3B74">
        <w:tc>
          <w:tcPr>
            <w:tcW w:w="988" w:type="dxa"/>
          </w:tcPr>
          <w:p w14:paraId="0B886D19" w14:textId="3AEA6D6C" w:rsidR="006C3B74" w:rsidRDefault="0000341D">
            <w:r>
              <w:t>9</w:t>
            </w:r>
            <w:r w:rsidR="00897D4B">
              <w:t>.</w:t>
            </w:r>
          </w:p>
        </w:tc>
        <w:tc>
          <w:tcPr>
            <w:tcW w:w="8074" w:type="dxa"/>
          </w:tcPr>
          <w:p w14:paraId="08F8972D" w14:textId="77777777" w:rsidR="00702A6D" w:rsidRDefault="00702A6D">
            <w:r>
              <w:t>Resource materials, lesson planning (27th Nov)</w:t>
            </w:r>
          </w:p>
          <w:p w14:paraId="796D8C54" w14:textId="0DBFB83C" w:rsidR="005044B2" w:rsidRDefault="005044B2">
            <w:r>
              <w:t>Teaching large classes, teaching mixed ability classes, teaching children, teenagers and adults</w:t>
            </w:r>
            <w:r w:rsidR="00FF6869">
              <w:t xml:space="preserve"> </w:t>
            </w:r>
            <w:r w:rsidR="00702A6D">
              <w:t>(29th Nov)</w:t>
            </w:r>
          </w:p>
        </w:tc>
      </w:tr>
      <w:tr w:rsidR="006C3B74" w14:paraId="2C9C82EF" w14:textId="77777777" w:rsidTr="006C3B74">
        <w:tc>
          <w:tcPr>
            <w:tcW w:w="988" w:type="dxa"/>
          </w:tcPr>
          <w:p w14:paraId="677EF7F9" w14:textId="6C026D3E" w:rsidR="006C3B74" w:rsidRDefault="0000341D">
            <w:r>
              <w:t>10</w:t>
            </w:r>
            <w:r w:rsidR="00112AE6">
              <w:t>.</w:t>
            </w:r>
          </w:p>
        </w:tc>
        <w:tc>
          <w:tcPr>
            <w:tcW w:w="8074" w:type="dxa"/>
          </w:tcPr>
          <w:p w14:paraId="236B0955" w14:textId="3E9C28E3" w:rsidR="00702A6D" w:rsidRDefault="00702A6D">
            <w:r>
              <w:t>The role of the teacher: instructors, facilitators, mediators (4rd Dec)</w:t>
            </w:r>
          </w:p>
          <w:p w14:paraId="39BD4212" w14:textId="0F0B9A49" w:rsidR="00FC6D3B" w:rsidRDefault="00FC6D3B" w:rsidP="00702A6D">
            <w:r>
              <w:t>Developing critical thinking skills</w:t>
            </w:r>
            <w:r w:rsidR="00112AE6">
              <w:t xml:space="preserve">; functional literacy </w:t>
            </w:r>
            <w:r w:rsidR="00702A6D">
              <w:t>(6th Dec)</w:t>
            </w:r>
          </w:p>
        </w:tc>
      </w:tr>
      <w:tr w:rsidR="006C3B74" w14:paraId="69E857EA" w14:textId="77777777" w:rsidTr="006C3B74">
        <w:tc>
          <w:tcPr>
            <w:tcW w:w="988" w:type="dxa"/>
          </w:tcPr>
          <w:p w14:paraId="0B57CEDD" w14:textId="27966242" w:rsidR="006C3B74" w:rsidRDefault="00112AE6">
            <w:r>
              <w:t>1</w:t>
            </w:r>
            <w:r w:rsidR="0000341D">
              <w:t>1</w:t>
            </w:r>
            <w:r w:rsidR="00897D4B">
              <w:t>.</w:t>
            </w:r>
          </w:p>
        </w:tc>
        <w:tc>
          <w:tcPr>
            <w:tcW w:w="8074" w:type="dxa"/>
          </w:tcPr>
          <w:p w14:paraId="6B6FA444" w14:textId="2D0FAF33" w:rsidR="00702A6D" w:rsidRDefault="00702A6D">
            <w:r>
              <w:t>Establishing discipline, creating a positive learning atmosphere (11th Dec)</w:t>
            </w:r>
          </w:p>
          <w:p w14:paraId="34743A2B" w14:textId="4B2A96BF" w:rsidR="00FC6D3B" w:rsidRDefault="00FC6D3B" w:rsidP="00702A6D">
            <w:r>
              <w:t>Providing comprehensible input; error correction</w:t>
            </w:r>
            <w:r w:rsidR="00F821DB">
              <w:t xml:space="preserve"> </w:t>
            </w:r>
            <w:r w:rsidR="00702A6D">
              <w:t>(13th Dec)</w:t>
            </w:r>
          </w:p>
        </w:tc>
      </w:tr>
      <w:tr w:rsidR="006C3B74" w14:paraId="23E4D4BB" w14:textId="77777777" w:rsidTr="006C3B74">
        <w:tc>
          <w:tcPr>
            <w:tcW w:w="988" w:type="dxa"/>
          </w:tcPr>
          <w:p w14:paraId="1181931D" w14:textId="07DC0D4A" w:rsidR="006C3B74" w:rsidRDefault="00112AE6">
            <w:r>
              <w:t>1</w:t>
            </w:r>
            <w:r w:rsidR="0000341D">
              <w:t>2</w:t>
            </w:r>
            <w:r w:rsidR="00897D4B">
              <w:t>.</w:t>
            </w:r>
          </w:p>
        </w:tc>
        <w:tc>
          <w:tcPr>
            <w:tcW w:w="8074" w:type="dxa"/>
          </w:tcPr>
          <w:p w14:paraId="3C8771BA" w14:textId="74D37D70" w:rsidR="00702A6D" w:rsidRDefault="00702A6D" w:rsidP="00335618">
            <w:r>
              <w:t xml:space="preserve">Classroom management </w:t>
            </w:r>
            <w:r>
              <w:t>(18th Dec)</w:t>
            </w:r>
          </w:p>
          <w:p w14:paraId="0CEE0FE7" w14:textId="515BE65D" w:rsidR="00FC6D3B" w:rsidRDefault="00FC6D3B" w:rsidP="00702A6D">
            <w:r w:rsidRPr="00335618">
              <w:rPr>
                <w:b/>
              </w:rPr>
              <w:t>Mo: Test 3</w:t>
            </w:r>
            <w:r w:rsidR="00F821DB">
              <w:rPr>
                <w:b/>
              </w:rPr>
              <w:t xml:space="preserve"> </w:t>
            </w:r>
            <w:r w:rsidR="00112AE6">
              <w:rPr>
                <w:b/>
              </w:rPr>
              <w:t>(</w:t>
            </w:r>
            <w:r w:rsidR="00702A6D">
              <w:rPr>
                <w:b/>
              </w:rPr>
              <w:t>20th</w:t>
            </w:r>
            <w:r w:rsidR="00112AE6">
              <w:rPr>
                <w:b/>
              </w:rPr>
              <w:t xml:space="preserve"> Dec)</w:t>
            </w:r>
            <w:r w:rsidR="00702A6D">
              <w:rPr>
                <w:b/>
              </w:rPr>
              <w:t xml:space="preserve"> </w:t>
            </w:r>
            <w:r>
              <w:t xml:space="preserve"> Teaching online</w:t>
            </w:r>
          </w:p>
        </w:tc>
      </w:tr>
      <w:tr w:rsidR="00112AE6" w14:paraId="77184558" w14:textId="77777777" w:rsidTr="006C3B74">
        <w:tc>
          <w:tcPr>
            <w:tcW w:w="988" w:type="dxa"/>
          </w:tcPr>
          <w:p w14:paraId="6DCCF0CA" w14:textId="4DC4217C" w:rsidR="00112AE6" w:rsidRDefault="00112AE6">
            <w:r>
              <w:t>1</w:t>
            </w:r>
            <w:r w:rsidR="0000341D">
              <w:t>3</w:t>
            </w:r>
            <w:r>
              <w:t>.</w:t>
            </w:r>
          </w:p>
        </w:tc>
        <w:tc>
          <w:tcPr>
            <w:tcW w:w="8074" w:type="dxa"/>
          </w:tcPr>
          <w:p w14:paraId="6A3E6792" w14:textId="4DA15FF1" w:rsidR="00112AE6" w:rsidRPr="00112AE6" w:rsidRDefault="00112AE6" w:rsidP="00335618">
            <w:pPr>
              <w:rPr>
                <w:bCs/>
              </w:rPr>
            </w:pPr>
            <w:r>
              <w:rPr>
                <w:bCs/>
              </w:rPr>
              <w:t>Consultations</w:t>
            </w:r>
          </w:p>
        </w:tc>
      </w:tr>
    </w:tbl>
    <w:p w14:paraId="2F28B5EE" w14:textId="77777777" w:rsidR="006C3B74" w:rsidRDefault="006C3B74"/>
    <w:p w14:paraId="47D82FDF" w14:textId="77777777" w:rsidR="00335618" w:rsidRDefault="00335618"/>
    <w:p w14:paraId="4BB151A2" w14:textId="77777777" w:rsidR="00335618" w:rsidRPr="00A40C59" w:rsidRDefault="00335618">
      <w:pPr>
        <w:rPr>
          <w:b/>
          <w:bCs/>
        </w:rPr>
      </w:pPr>
      <w:r w:rsidRPr="00A40C59">
        <w:rPr>
          <w:b/>
          <w:bCs/>
        </w:rPr>
        <w:t>Struktura ocene:</w:t>
      </w:r>
    </w:p>
    <w:p w14:paraId="6C958299" w14:textId="4F8B1B78" w:rsidR="00335618" w:rsidRDefault="00335618" w:rsidP="00335618">
      <w:pPr>
        <w:pStyle w:val="ListParagraph"/>
        <w:numPr>
          <w:ilvl w:val="0"/>
          <w:numId w:val="1"/>
        </w:numPr>
      </w:pPr>
      <w:r>
        <w:t>Test – po 12 poena</w:t>
      </w:r>
      <w:r w:rsidR="00A40C59">
        <w:t xml:space="preserve"> (ukupno 3 testa)</w:t>
      </w:r>
    </w:p>
    <w:p w14:paraId="3EC0241D" w14:textId="6B6BC2C0" w:rsidR="00335618" w:rsidRDefault="00C47776" w:rsidP="00335618">
      <w:pPr>
        <w:pStyle w:val="ListParagraph"/>
        <w:numPr>
          <w:ilvl w:val="0"/>
          <w:numId w:val="1"/>
        </w:numPr>
      </w:pPr>
      <w:r>
        <w:t>Aktivnost, prisustvo</w:t>
      </w:r>
      <w:r w:rsidR="00335618">
        <w:t xml:space="preserve"> – 4 poena</w:t>
      </w:r>
    </w:p>
    <w:p w14:paraId="6C36422D" w14:textId="4EC872E3" w:rsidR="00335618" w:rsidRDefault="00335618" w:rsidP="00335618">
      <w:pPr>
        <w:pStyle w:val="ListParagraph"/>
        <w:numPr>
          <w:ilvl w:val="0"/>
          <w:numId w:val="1"/>
        </w:numPr>
      </w:pPr>
      <w:r>
        <w:t>Usmeni ispit – 60 poena</w:t>
      </w:r>
    </w:p>
    <w:p w14:paraId="7AEC4CCC" w14:textId="464A2FDE" w:rsidR="00112AE6" w:rsidRDefault="00112AE6" w:rsidP="00112AE6"/>
    <w:p w14:paraId="271B3B01" w14:textId="2454D92E" w:rsidR="00112AE6" w:rsidRDefault="00112AE6" w:rsidP="00112AE6">
      <w:r w:rsidRPr="00A40C59">
        <w:rPr>
          <w:b/>
          <w:bCs/>
        </w:rPr>
        <w:lastRenderedPageBreak/>
        <w:t>Udžbenik</w:t>
      </w:r>
      <w:r>
        <w:t xml:space="preserve">: </w:t>
      </w:r>
      <w:r w:rsidR="00A40C59">
        <w:t>The Basics of English Language Teaching (a revised and expanded second edition)</w:t>
      </w:r>
    </w:p>
    <w:sectPr w:rsidR="0011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6BBA"/>
    <w:multiLevelType w:val="hybridMultilevel"/>
    <w:tmpl w:val="EC725EB4"/>
    <w:lvl w:ilvl="0" w:tplc="BEC8B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8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74"/>
    <w:rsid w:val="0000341D"/>
    <w:rsid w:val="000B64A6"/>
    <w:rsid w:val="00112AE6"/>
    <w:rsid w:val="00122425"/>
    <w:rsid w:val="00335618"/>
    <w:rsid w:val="00353B4F"/>
    <w:rsid w:val="003F75AE"/>
    <w:rsid w:val="004418E7"/>
    <w:rsid w:val="005044B2"/>
    <w:rsid w:val="006C3B74"/>
    <w:rsid w:val="00702A6D"/>
    <w:rsid w:val="007D2B14"/>
    <w:rsid w:val="00807CA8"/>
    <w:rsid w:val="0083039B"/>
    <w:rsid w:val="00897D4B"/>
    <w:rsid w:val="009B31C6"/>
    <w:rsid w:val="00A40C59"/>
    <w:rsid w:val="00B84BE8"/>
    <w:rsid w:val="00C47776"/>
    <w:rsid w:val="00D03465"/>
    <w:rsid w:val="00D16E26"/>
    <w:rsid w:val="00F821DB"/>
    <w:rsid w:val="00FC6D3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8486"/>
  <w15:chartTrackingRefBased/>
  <w15:docId w15:val="{B98D94C4-E1BE-4436-BD0A-73D5A30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_pilipov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Pilipovic</cp:lastModifiedBy>
  <cp:revision>2</cp:revision>
  <dcterms:created xsi:type="dcterms:W3CDTF">2023-09-25T13:05:00Z</dcterms:created>
  <dcterms:modified xsi:type="dcterms:W3CDTF">2023-09-25T13:05:00Z</dcterms:modified>
</cp:coreProperties>
</file>